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E00" w:rsidRPr="00DB2E00" w:rsidRDefault="00DB2E00" w:rsidP="00DB2E00">
      <w:pPr>
        <w:spacing w:after="0" w:line="240" w:lineRule="auto"/>
        <w:rPr>
          <w:rFonts w:ascii="Times New Roman" w:eastAsia="Times New Roman" w:hAnsi="Times New Roman" w:cs="Times New Roman"/>
          <w:sz w:val="24"/>
          <w:szCs w:val="24"/>
          <w:lang w:eastAsia="nl-NL"/>
        </w:rPr>
      </w:pPr>
      <w:r w:rsidRPr="00DB2E00">
        <w:rPr>
          <w:rFonts w:ascii="Times New Roman" w:eastAsia="Times New Roman" w:hAnsi="Times New Roman" w:cs="Times New Roman"/>
          <w:sz w:val="24"/>
          <w:szCs w:val="24"/>
          <w:lang w:eastAsia="nl-NL"/>
        </w:rPr>
        <w:t>het werk in Den Haag.</w:t>
      </w:r>
    </w:p>
    <w:p w:rsidR="00DB2E00" w:rsidRPr="00DB2E00" w:rsidRDefault="00DB2E00" w:rsidP="00DB2E00">
      <w:pPr>
        <w:shd w:val="clear" w:color="auto" w:fill="FFFFFF"/>
        <w:spacing w:after="0" w:line="240" w:lineRule="auto"/>
        <w:textAlignment w:val="baseline"/>
        <w:outlineLvl w:val="2"/>
        <w:rPr>
          <w:rFonts w:ascii="Arial" w:eastAsia="Times New Roman" w:hAnsi="Arial" w:cs="Arial"/>
          <w:color w:val="333333"/>
          <w:sz w:val="51"/>
          <w:szCs w:val="51"/>
          <w:lang w:eastAsia="nl-NL"/>
        </w:rPr>
      </w:pPr>
      <w:r w:rsidRPr="00DB2E00">
        <w:rPr>
          <w:rFonts w:ascii="inherit" w:eastAsia="Times New Roman" w:hAnsi="inherit" w:cs="Arial"/>
          <w:b/>
          <w:bCs/>
          <w:color w:val="333333"/>
          <w:sz w:val="51"/>
          <w:szCs w:val="51"/>
          <w:bdr w:val="none" w:sz="0" w:space="0" w:color="auto" w:frame="1"/>
          <w:lang w:eastAsia="nl-NL"/>
        </w:rPr>
        <w:t>Motie 2</w:t>
      </w:r>
      <w:r w:rsidRPr="00DB2E00">
        <w:rPr>
          <w:rFonts w:ascii="Arial" w:eastAsia="Times New Roman" w:hAnsi="Arial" w:cs="Arial"/>
          <w:color w:val="333333"/>
          <w:sz w:val="51"/>
          <w:szCs w:val="51"/>
          <w:lang w:eastAsia="nl-NL"/>
        </w:rPr>
        <w:t>: </w:t>
      </w:r>
      <w:r w:rsidRPr="00DB2E00">
        <w:rPr>
          <w:rFonts w:ascii="inherit" w:eastAsia="Times New Roman" w:hAnsi="inherit" w:cs="Arial"/>
          <w:b/>
          <w:bCs/>
          <w:color w:val="333333"/>
          <w:sz w:val="51"/>
          <w:szCs w:val="51"/>
          <w:bdr w:val="none" w:sz="0" w:space="0" w:color="auto" w:frame="1"/>
          <w:lang w:eastAsia="nl-NL"/>
        </w:rPr>
        <w:t>10 tot 15 Jarenplan</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De Kamer gehoord de beraadslaging, </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‘Gezien het feit dat ontwikkeling, aanschaf en bestelprocedures van nieuw materieel meerdere jaren duren,</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gezien het feit het werven en opleiden en vormen van nieuw aan te trekken personeel  een moeizaam en langdurig proces is, mede vanwege de huidige primaire arbeidsvoorwaarden, waarbij Defensie niet competitief is met de huidige arbeidsmarkt,</w:t>
      </w:r>
    </w:p>
    <w:p w:rsidR="00DB2E00" w:rsidRPr="00DB2E00" w:rsidRDefault="00DB2E00" w:rsidP="00DB2E00">
      <w:pPr>
        <w:shd w:val="clear" w:color="auto" w:fill="FFFFFF"/>
        <w:spacing w:after="0"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gezien het feit dat er momenteel 8.000 vacatures binnen de krijgsmacht zijn ontstaan die de operationele inzetbaarheid van de Krijgsmacht </w:t>
      </w:r>
      <w:r w:rsidRPr="00DB2E00">
        <w:rPr>
          <w:rFonts w:ascii="inherit" w:eastAsia="Times New Roman" w:hAnsi="inherit" w:cs="Times New Roman"/>
          <w:b/>
          <w:bCs/>
          <w:color w:val="444444"/>
          <w:sz w:val="23"/>
          <w:szCs w:val="23"/>
          <w:bdr w:val="none" w:sz="0" w:space="0" w:color="auto" w:frame="1"/>
          <w:lang w:eastAsia="nl-NL"/>
        </w:rPr>
        <w:t>niet tot nauwelijks mogelijk maakt</w:t>
      </w:r>
      <w:r w:rsidRPr="00DB2E00">
        <w:rPr>
          <w:rFonts w:ascii="Times New Roman" w:eastAsia="Times New Roman" w:hAnsi="Times New Roman" w:cs="Times New Roman"/>
          <w:color w:val="444444"/>
          <w:sz w:val="23"/>
          <w:szCs w:val="23"/>
          <w:lang w:eastAsia="nl-NL"/>
        </w:rPr>
        <w:t>, en de uitstroom in het algemeen en bij speciale eenheden en in specialistische  functiegebieden nog steeds doorgaat,</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 xml:space="preserve">gezien het feit dat de Krijgsmacht, in de woorden van </w:t>
      </w:r>
      <w:proofErr w:type="spellStart"/>
      <w:r w:rsidRPr="00DB2E00">
        <w:rPr>
          <w:rFonts w:ascii="Times New Roman" w:eastAsia="Times New Roman" w:hAnsi="Times New Roman" w:cs="Times New Roman"/>
          <w:color w:val="444444"/>
          <w:sz w:val="23"/>
          <w:szCs w:val="23"/>
          <w:lang w:eastAsia="nl-NL"/>
        </w:rPr>
        <w:t>Mindef</w:t>
      </w:r>
      <w:proofErr w:type="spellEnd"/>
      <w:r w:rsidRPr="00DB2E00">
        <w:rPr>
          <w:rFonts w:ascii="Times New Roman" w:eastAsia="Times New Roman" w:hAnsi="Times New Roman" w:cs="Times New Roman"/>
          <w:color w:val="444444"/>
          <w:sz w:val="23"/>
          <w:szCs w:val="23"/>
          <w:lang w:eastAsia="nl-NL"/>
        </w:rPr>
        <w:t xml:space="preserve"> (WNL op Zondag 3 november 2019), tot een onrustbarend laag niveau is weggezakt en dit voortduurt,</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gezien het feit dat het thans niet meer mogelijk is dat de Krijgsmacht de opgelegde Grondwettelijke taken kan uitvoeren,</w:t>
      </w:r>
    </w:p>
    <w:p w:rsidR="00DB2E00" w:rsidRPr="00DB2E00" w:rsidRDefault="00DB2E00" w:rsidP="00DB2E00">
      <w:pPr>
        <w:shd w:val="clear" w:color="auto" w:fill="FFFFFF"/>
        <w:spacing w:after="0"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gezien het feit dat over een consistent, verhoogd meerjarig defensie budget, nog geen poging om tot het NAVO gemiddelde van circa 1.45% en groeiend naar 2% BNP in 2024, nog nauwelijks beweging is waargenomen, noch vanuit het kabinet, noch vanuit de Tweede Kamer. </w:t>
      </w:r>
      <w:r w:rsidRPr="00DB2E00">
        <w:rPr>
          <w:rFonts w:ascii="inherit" w:eastAsia="Times New Roman" w:hAnsi="inherit" w:cs="Times New Roman"/>
          <w:b/>
          <w:bCs/>
          <w:color w:val="444444"/>
          <w:sz w:val="23"/>
          <w:szCs w:val="23"/>
          <w:bdr w:val="none" w:sz="0" w:space="0" w:color="auto" w:frame="1"/>
          <w:lang w:eastAsia="nl-NL"/>
        </w:rPr>
        <w:t>Nederland is dramatisch afgezakt naar de onderste regionen van de NAVO</w:t>
      </w:r>
      <w:r w:rsidRPr="00DB2E00">
        <w:rPr>
          <w:rFonts w:ascii="Times New Roman" w:eastAsia="Times New Roman" w:hAnsi="Times New Roman" w:cs="Times New Roman"/>
          <w:color w:val="444444"/>
          <w:sz w:val="23"/>
          <w:szCs w:val="23"/>
          <w:lang w:eastAsia="nl-NL"/>
        </w:rPr>
        <w:t>.</w:t>
      </w:r>
    </w:p>
    <w:p w:rsidR="00DB2E00" w:rsidRPr="00DB2E00" w:rsidRDefault="00DB2E00" w:rsidP="00DB2E00">
      <w:pPr>
        <w:shd w:val="clear" w:color="auto" w:fill="FFFFFF"/>
        <w:spacing w:after="0"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Roept de regering op tot het dwingend laten opstellen van </w:t>
      </w:r>
      <w:r w:rsidRPr="00DB2E00">
        <w:rPr>
          <w:rFonts w:ascii="inherit" w:eastAsia="Times New Roman" w:hAnsi="inherit" w:cs="Times New Roman"/>
          <w:b/>
          <w:bCs/>
          <w:color w:val="444444"/>
          <w:sz w:val="23"/>
          <w:szCs w:val="23"/>
          <w:bdr w:val="none" w:sz="0" w:space="0" w:color="auto" w:frame="1"/>
          <w:lang w:eastAsia="nl-NL"/>
        </w:rPr>
        <w:t>een coherent tien c.q. vijftienjarenplan</w:t>
      </w:r>
      <w:r w:rsidRPr="00DB2E00">
        <w:rPr>
          <w:rFonts w:ascii="Times New Roman" w:eastAsia="Times New Roman" w:hAnsi="Times New Roman" w:cs="Times New Roman"/>
          <w:color w:val="444444"/>
          <w:sz w:val="23"/>
          <w:szCs w:val="23"/>
          <w:lang w:eastAsia="nl-NL"/>
        </w:rPr>
        <w:t>, door Defensie.</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Roept de regering op  een tussen alle politieke partijen overeengekomen defensiebudget vast te stellen, leidend tot 2% BNP in uiterlijk 2024, om het langjarig defensieplan integraal te kunnen uitvoeren om de in de Grondwet (artikel 97) vastgelegde taken in nationaal en internationaal verband weer als veelzijdig inzetbare Krijgsmacht te kunnen uitvoeren,</w:t>
      </w:r>
    </w:p>
    <w:p w:rsidR="00DB2E00" w:rsidRPr="00DB2E00" w:rsidRDefault="00DB2E00" w:rsidP="00DB2E00">
      <w:pPr>
        <w:shd w:val="clear" w:color="auto" w:fill="FFFFFF"/>
        <w:spacing w:after="225" w:line="240" w:lineRule="auto"/>
        <w:textAlignment w:val="baseline"/>
        <w:rPr>
          <w:rFonts w:ascii="Times New Roman" w:eastAsia="Times New Roman" w:hAnsi="Times New Roman" w:cs="Times New Roman"/>
          <w:color w:val="444444"/>
          <w:sz w:val="23"/>
          <w:szCs w:val="23"/>
          <w:lang w:eastAsia="nl-NL"/>
        </w:rPr>
      </w:pPr>
      <w:r w:rsidRPr="00DB2E00">
        <w:rPr>
          <w:rFonts w:ascii="Times New Roman" w:eastAsia="Times New Roman" w:hAnsi="Times New Roman" w:cs="Times New Roman"/>
          <w:color w:val="444444"/>
          <w:sz w:val="23"/>
          <w:szCs w:val="23"/>
          <w:lang w:eastAsia="nl-NL"/>
        </w:rPr>
        <w:t>en gaat over tot de orde van de dag.</w:t>
      </w:r>
    </w:p>
    <w:p w:rsidR="00F1418F" w:rsidRDefault="00F1418F">
      <w:bookmarkStart w:id="0" w:name="_GoBack"/>
      <w:bookmarkEnd w:id="0"/>
    </w:p>
    <w:sectPr w:rsidR="00F14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00"/>
    <w:rsid w:val="00DB2E00"/>
    <w:rsid w:val="00F14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A3E1E-F33A-4B0B-9BFF-235CC71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DB2E0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B2E00"/>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B2E00"/>
    <w:rPr>
      <w:b/>
      <w:bCs/>
    </w:rPr>
  </w:style>
  <w:style w:type="paragraph" w:styleId="Normaalweb">
    <w:name w:val="Normal (Web)"/>
    <w:basedOn w:val="Standaard"/>
    <w:uiPriority w:val="99"/>
    <w:semiHidden/>
    <w:unhideWhenUsed/>
    <w:rsid w:val="00DB2E0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26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1565</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Brakel</dc:creator>
  <cp:keywords/>
  <dc:description/>
  <cp:lastModifiedBy>Eduard van Brakel</cp:lastModifiedBy>
  <cp:revision>1</cp:revision>
  <dcterms:created xsi:type="dcterms:W3CDTF">2020-02-19T13:07:00Z</dcterms:created>
  <dcterms:modified xsi:type="dcterms:W3CDTF">2020-02-19T13:07:00Z</dcterms:modified>
</cp:coreProperties>
</file>